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6F8" w:rsidRPr="00BD6E60" w:rsidRDefault="00BD6E60">
      <w:pPr>
        <w:rPr>
          <w:rFonts w:ascii="Times New Roman" w:hAnsi="Times New Roman" w:cs="Times New Roman"/>
        </w:rPr>
      </w:pPr>
      <w:r w:rsidRPr="00BD6E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-608004</wp:posOffset>
            </wp:positionH>
            <wp:positionV relativeFrom="paragraph">
              <wp:posOffset>-530620</wp:posOffset>
            </wp:positionV>
            <wp:extent cx="3094853" cy="2566509"/>
            <wp:effectExtent l="19050" t="0" r="0" b="0"/>
            <wp:wrapNone/>
            <wp:docPr id="2" name="Рисунок 2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91" cy="25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16C" w:rsidRPr="0090016C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1.35pt;height:88.2pt" fillcolor="#3cf" strokecolor="#009" strokeweight="1pt">
            <v:shadow on="t" color="#009" offset="7pt,-7pt"/>
            <v:textpath style="font-family:&quot;Impact&quot;;v-text-spacing:52429f;v-text-kern:t" trim="t" fitpath="t" xscale="f" string="История Витебской &#10;школы"/>
          </v:shape>
        </w:pict>
      </w:r>
    </w:p>
    <w:p w:rsidR="00BD6E60" w:rsidRPr="00BD6E60" w:rsidRDefault="00BD6E60">
      <w:pPr>
        <w:rPr>
          <w:rFonts w:ascii="Times New Roman" w:hAnsi="Times New Roman" w:cs="Times New Roman"/>
        </w:rPr>
      </w:pPr>
    </w:p>
    <w:p w:rsidR="00BD6E60" w:rsidRPr="00BD6E60" w:rsidRDefault="00BD6E60">
      <w:pPr>
        <w:rPr>
          <w:rFonts w:ascii="Times New Roman" w:hAnsi="Times New Roman" w:cs="Times New Roman"/>
        </w:rPr>
      </w:pPr>
    </w:p>
    <w:p w:rsidR="00BD6E60" w:rsidRPr="00BD6E60" w:rsidRDefault="00BD6E60">
      <w:pPr>
        <w:rPr>
          <w:rFonts w:ascii="Times New Roman" w:hAnsi="Times New Roman" w:cs="Times New Roman"/>
        </w:rPr>
      </w:pPr>
    </w:p>
    <w:p w:rsidR="00BD6E60" w:rsidRPr="00BD6E60" w:rsidRDefault="00BD6E60" w:rsidP="00BD6E60">
      <w:pPr>
        <w:jc w:val="both"/>
        <w:rPr>
          <w:rFonts w:ascii="Times New Roman" w:hAnsi="Times New Roman" w:cs="Times New Roman"/>
        </w:rPr>
      </w:pPr>
      <w:r w:rsidRPr="00BD6E60">
        <w:rPr>
          <w:rFonts w:ascii="Times New Roman" w:hAnsi="Times New Roman" w:cs="Times New Roman"/>
        </w:rPr>
        <w:t>Автор</w:t>
      </w:r>
      <w:r w:rsidR="009D6D6B" w:rsidRPr="00BD6E60">
        <w:rPr>
          <w:rFonts w:ascii="Times New Roman" w:hAnsi="Times New Roman" w:cs="Times New Roman"/>
        </w:rPr>
        <w:t>:</w:t>
      </w:r>
      <w:r w:rsidRPr="00BD6E60">
        <w:rPr>
          <w:rFonts w:ascii="Times New Roman" w:hAnsi="Times New Roman" w:cs="Times New Roman"/>
        </w:rPr>
        <w:t xml:space="preserve"> Гущин Василий</w:t>
      </w:r>
    </w:p>
    <w:p w:rsidR="00BD6E60" w:rsidRPr="00BD6E60" w:rsidRDefault="00BD6E60" w:rsidP="00BD6E60">
      <w:pPr>
        <w:tabs>
          <w:tab w:val="left" w:pos="3060"/>
        </w:tabs>
        <w:ind w:firstLine="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 xml:space="preserve">                                   </w:t>
      </w:r>
      <w:r w:rsidRPr="00BD6E60">
        <w:rPr>
          <w:rFonts w:ascii="Times New Roman" w:hAnsi="Times New Roman" w:cs="Times New Roman"/>
          <w:b/>
        </w:rPr>
        <w:t>Былина о Витебской школе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Как в одной деревушке </w:t>
      </w:r>
      <w:proofErr w:type="spellStart"/>
      <w:r w:rsidRPr="00BD6E60">
        <w:rPr>
          <w:rFonts w:ascii="Times New Roman" w:hAnsi="Times New Roman" w:cs="Times New Roman"/>
          <w:i/>
        </w:rPr>
        <w:t>болотнинской</w:t>
      </w:r>
      <w:proofErr w:type="spellEnd"/>
      <w:r w:rsidRPr="00BD6E60">
        <w:rPr>
          <w:rFonts w:ascii="Times New Roman" w:hAnsi="Times New Roman" w:cs="Times New Roman"/>
          <w:i/>
        </w:rPr>
        <w:t>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В деревушке под названием Витебск-то.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Есть прекрасная школа иль </w:t>
      </w:r>
      <w:proofErr w:type="spellStart"/>
      <w:r w:rsidRPr="00BD6E60">
        <w:rPr>
          <w:rFonts w:ascii="Times New Roman" w:hAnsi="Times New Roman" w:cs="Times New Roman"/>
          <w:i/>
        </w:rPr>
        <w:t>школушка</w:t>
      </w:r>
      <w:proofErr w:type="spellEnd"/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С педагогами разумом сильными.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</w:t>
      </w:r>
      <w:r w:rsidRPr="00BD6E60">
        <w:rPr>
          <w:rFonts w:ascii="Times New Roman" w:hAnsi="Times New Roman" w:cs="Times New Roman"/>
          <w:i/>
        </w:rPr>
        <w:t>Названа эта школа основною,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И названа та </w:t>
      </w:r>
      <w:proofErr w:type="spellStart"/>
      <w:r w:rsidRPr="00BD6E60">
        <w:rPr>
          <w:rFonts w:ascii="Times New Roman" w:hAnsi="Times New Roman" w:cs="Times New Roman"/>
          <w:i/>
        </w:rPr>
        <w:t>школушка</w:t>
      </w:r>
      <w:proofErr w:type="spellEnd"/>
      <w:r w:rsidRPr="00BD6E60">
        <w:rPr>
          <w:rFonts w:ascii="Times New Roman" w:hAnsi="Times New Roman" w:cs="Times New Roman"/>
          <w:i/>
        </w:rPr>
        <w:t xml:space="preserve"> Витебской.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Дружна она как  лучики солнышка,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Хороша да пригожа, да радостна.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</w:t>
      </w:r>
      <w:r w:rsidRPr="00BD6E60">
        <w:rPr>
          <w:rFonts w:ascii="Times New Roman" w:hAnsi="Times New Roman" w:cs="Times New Roman"/>
          <w:i/>
        </w:rPr>
        <w:t>Обучаются там детушки добрые,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Сильные умственно да физически.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Знают историю они, да и алгебру</w:t>
      </w:r>
    </w:p>
    <w:p w:rsid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Любят петь, танцевать – 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хорошие </w:t>
      </w:r>
      <w:r>
        <w:rPr>
          <w:rFonts w:ascii="Times New Roman" w:hAnsi="Times New Roman" w:cs="Times New Roman"/>
          <w:i/>
        </w:rPr>
        <w:t xml:space="preserve">  </w:t>
      </w:r>
      <w:proofErr w:type="spellStart"/>
      <w:r w:rsidRPr="00BD6E60">
        <w:rPr>
          <w:rFonts w:ascii="Times New Roman" w:hAnsi="Times New Roman" w:cs="Times New Roman"/>
          <w:i/>
        </w:rPr>
        <w:t>детоньки</w:t>
      </w:r>
      <w:proofErr w:type="spellEnd"/>
      <w:r w:rsidRPr="00BD6E60">
        <w:rPr>
          <w:rFonts w:ascii="Times New Roman" w:hAnsi="Times New Roman" w:cs="Times New Roman"/>
          <w:i/>
        </w:rPr>
        <w:t>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</w:t>
      </w:r>
      <w:r w:rsidRPr="00BD6E60">
        <w:rPr>
          <w:rFonts w:ascii="Times New Roman" w:hAnsi="Times New Roman" w:cs="Times New Roman"/>
          <w:i/>
        </w:rPr>
        <w:t xml:space="preserve">Есть директор в той школе </w:t>
      </w:r>
      <w:proofErr w:type="spellStart"/>
      <w:r w:rsidRPr="00BD6E60">
        <w:rPr>
          <w:rFonts w:ascii="Times New Roman" w:hAnsi="Times New Roman" w:cs="Times New Roman"/>
          <w:i/>
        </w:rPr>
        <w:t>разумненький</w:t>
      </w:r>
      <w:proofErr w:type="spellEnd"/>
      <w:r w:rsidRPr="00BD6E60">
        <w:rPr>
          <w:rFonts w:ascii="Times New Roman" w:hAnsi="Times New Roman" w:cs="Times New Roman"/>
          <w:i/>
        </w:rPr>
        <w:t>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И директора лучше не сыскивать. 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Географию знает </w:t>
      </w:r>
      <w:proofErr w:type="spellStart"/>
      <w:r w:rsidRPr="00BD6E60">
        <w:rPr>
          <w:rFonts w:ascii="Times New Roman" w:hAnsi="Times New Roman" w:cs="Times New Roman"/>
          <w:i/>
        </w:rPr>
        <w:t>отличненько</w:t>
      </w:r>
      <w:proofErr w:type="spellEnd"/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И с детишками водит экскурсии.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Дружной школы такой и не </w:t>
      </w:r>
      <w:proofErr w:type="gramStart"/>
      <w:r w:rsidRPr="00BD6E60">
        <w:rPr>
          <w:rFonts w:ascii="Times New Roman" w:hAnsi="Times New Roman" w:cs="Times New Roman"/>
          <w:i/>
        </w:rPr>
        <w:t>сыщете</w:t>
      </w:r>
      <w:proofErr w:type="gramEnd"/>
      <w:r w:rsidRPr="00BD6E60">
        <w:rPr>
          <w:rFonts w:ascii="Times New Roman" w:hAnsi="Times New Roman" w:cs="Times New Roman"/>
          <w:i/>
        </w:rPr>
        <w:t>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Не найдете на всем свете беленьком.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Педагоги с детьми замечательны.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Ну а дружба здесь через край плещется.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Здесь учитель с ребенком играючи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 xml:space="preserve">Позабудет, что вырос </w:t>
      </w:r>
      <w:proofErr w:type="spellStart"/>
      <w:r w:rsidRPr="00BD6E60">
        <w:rPr>
          <w:rFonts w:ascii="Times New Roman" w:hAnsi="Times New Roman" w:cs="Times New Roman"/>
          <w:i/>
        </w:rPr>
        <w:t>давнехонько</w:t>
      </w:r>
      <w:proofErr w:type="spellEnd"/>
      <w:r w:rsidRPr="00BD6E60">
        <w:rPr>
          <w:rFonts w:ascii="Times New Roman" w:hAnsi="Times New Roman" w:cs="Times New Roman"/>
          <w:i/>
        </w:rPr>
        <w:t>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Наступает здесь детство безгранное,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Детство шумное и необычное.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Здесь в дружбе и детство, и молодость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Воедино сливаются памятно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</w:rPr>
      </w:pPr>
      <w:r w:rsidRPr="00BD6E60">
        <w:rPr>
          <w:rFonts w:ascii="Times New Roman" w:hAnsi="Times New Roman" w:cs="Times New Roman"/>
          <w:i/>
        </w:rPr>
        <w:t>Школа Витебская многим славится</w:t>
      </w:r>
    </w:p>
    <w:p w:rsidR="00BD6E60" w:rsidRPr="00BD6E60" w:rsidRDefault="00BD6E60" w:rsidP="00E85A02">
      <w:pPr>
        <w:tabs>
          <w:tab w:val="left" w:pos="3060"/>
        </w:tabs>
        <w:spacing w:after="0" w:line="240" w:lineRule="auto"/>
        <w:ind w:firstLine="900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BD6E60">
        <w:rPr>
          <w:rFonts w:ascii="Times New Roman" w:hAnsi="Times New Roman" w:cs="Times New Roman"/>
          <w:i/>
        </w:rPr>
        <w:t>И жив</w:t>
      </w:r>
      <w:r>
        <w:rPr>
          <w:rFonts w:ascii="Times New Roman" w:hAnsi="Times New Roman" w:cs="Times New Roman"/>
          <w:i/>
        </w:rPr>
        <w:t>ется в ней радостно и счастливо</w:t>
      </w:r>
      <w:proofErr w:type="gramStart"/>
      <w:r w:rsidRPr="00BD6E60">
        <w:rPr>
          <w:rFonts w:ascii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>.</w:t>
      </w:r>
      <w:proofErr w:type="gramEnd"/>
      <w:r w:rsidRPr="00BD6E60">
        <w:rPr>
          <w:rFonts w:ascii="Times New Roman" w:hAnsi="Times New Roman" w:cs="Times New Roman"/>
          <w:i/>
          <w:sz w:val="18"/>
          <w:szCs w:val="18"/>
        </w:rPr>
        <w:t xml:space="preserve">   Макаревич Лидия,13 лет. </w:t>
      </w:r>
      <w:smartTag w:uri="urn:schemas-microsoft-com:office:smarttags" w:element="metricconverter">
        <w:smartTagPr>
          <w:attr w:name="ProductID" w:val="2002 г"/>
        </w:smartTagPr>
        <w:r w:rsidRPr="00BD6E60">
          <w:rPr>
            <w:rFonts w:ascii="Times New Roman" w:hAnsi="Times New Roman" w:cs="Times New Roman"/>
            <w:i/>
            <w:sz w:val="18"/>
            <w:szCs w:val="18"/>
          </w:rPr>
          <w:t>2002 г</w:t>
        </w:r>
      </w:smartTag>
      <w:r w:rsidRPr="00BD6E60">
        <w:rPr>
          <w:rFonts w:ascii="Times New Roman" w:hAnsi="Times New Roman" w:cs="Times New Roman"/>
          <w:i/>
          <w:sz w:val="18"/>
          <w:szCs w:val="18"/>
        </w:rPr>
        <w:t>.</w:t>
      </w:r>
    </w:p>
    <w:p w:rsidR="00BD6E60" w:rsidRPr="00BD6E60" w:rsidRDefault="00BD6E60" w:rsidP="00BD6E60">
      <w:pPr>
        <w:tabs>
          <w:tab w:val="left" w:pos="3060"/>
        </w:tabs>
        <w:ind w:firstLine="90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Перед началом Великой Отечественной войны (примерно 1939- 1940 </w:t>
      </w:r>
      <w:proofErr w:type="spellStart"/>
      <w:r w:rsidRPr="00BD6E60">
        <w:rPr>
          <w:sz w:val="22"/>
          <w:szCs w:val="22"/>
        </w:rPr>
        <w:t>гг</w:t>
      </w:r>
      <w:proofErr w:type="spellEnd"/>
      <w:r w:rsidRPr="00BD6E60">
        <w:rPr>
          <w:sz w:val="22"/>
          <w:szCs w:val="22"/>
        </w:rPr>
        <w:t xml:space="preserve">) в деревне </w:t>
      </w:r>
      <w:r w:rsidR="006313EE">
        <w:rPr>
          <w:sz w:val="22"/>
          <w:szCs w:val="22"/>
        </w:rPr>
        <w:t xml:space="preserve">Витебск открыли </w:t>
      </w:r>
      <w:r w:rsidRPr="00BD6E60">
        <w:rPr>
          <w:sz w:val="22"/>
          <w:szCs w:val="22"/>
        </w:rPr>
        <w:t xml:space="preserve">4-х летнюю школу. Она располагалась в доме, ранее принадлежавшем </w:t>
      </w:r>
      <w:r w:rsidRPr="00BD6E60">
        <w:rPr>
          <w:color w:val="FF0000"/>
          <w:sz w:val="22"/>
          <w:szCs w:val="22"/>
        </w:rPr>
        <w:t xml:space="preserve"> </w:t>
      </w:r>
      <w:proofErr w:type="spellStart"/>
      <w:r w:rsidRPr="00BD6E60">
        <w:rPr>
          <w:sz w:val="22"/>
          <w:szCs w:val="22"/>
        </w:rPr>
        <w:t>Хайченко</w:t>
      </w:r>
      <w:proofErr w:type="spellEnd"/>
      <w:r w:rsidRPr="00BD6E60">
        <w:rPr>
          <w:sz w:val="22"/>
          <w:szCs w:val="22"/>
        </w:rPr>
        <w:t xml:space="preserve"> Василю. Это был большой просторный дом. Сейчас на месте этого дома, так распорядилась судьба, стоит дом бывшей учительницы Дашковской Татьяны </w:t>
      </w:r>
      <w:proofErr w:type="spellStart"/>
      <w:r w:rsidRPr="00BD6E60">
        <w:rPr>
          <w:sz w:val="22"/>
          <w:szCs w:val="22"/>
        </w:rPr>
        <w:t>Никодимовны</w:t>
      </w:r>
      <w:proofErr w:type="spellEnd"/>
      <w:r w:rsidRPr="00BD6E60">
        <w:rPr>
          <w:sz w:val="22"/>
          <w:szCs w:val="22"/>
        </w:rPr>
        <w:t xml:space="preserve">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     Жительница нашей деревни </w:t>
      </w:r>
      <w:proofErr w:type="spellStart"/>
      <w:r w:rsidRPr="00BD6E60">
        <w:rPr>
          <w:sz w:val="22"/>
          <w:szCs w:val="22"/>
        </w:rPr>
        <w:t>Махтаева</w:t>
      </w:r>
      <w:proofErr w:type="spellEnd"/>
      <w:r w:rsidRPr="00BD6E60">
        <w:rPr>
          <w:sz w:val="22"/>
          <w:szCs w:val="22"/>
        </w:rPr>
        <w:t xml:space="preserve"> (</w:t>
      </w:r>
      <w:proofErr w:type="spellStart"/>
      <w:r w:rsidRPr="00BD6E60">
        <w:rPr>
          <w:sz w:val="22"/>
          <w:szCs w:val="22"/>
        </w:rPr>
        <w:t>Хайченко</w:t>
      </w:r>
      <w:proofErr w:type="spellEnd"/>
      <w:r w:rsidRPr="00BD6E60">
        <w:rPr>
          <w:sz w:val="22"/>
          <w:szCs w:val="22"/>
        </w:rPr>
        <w:t xml:space="preserve">) </w:t>
      </w:r>
      <w:proofErr w:type="spellStart"/>
      <w:r w:rsidRPr="00BD6E60">
        <w:rPr>
          <w:sz w:val="22"/>
          <w:szCs w:val="22"/>
        </w:rPr>
        <w:t>Антонида</w:t>
      </w:r>
      <w:proofErr w:type="spellEnd"/>
      <w:r w:rsidRPr="00BD6E60">
        <w:rPr>
          <w:sz w:val="22"/>
          <w:szCs w:val="22"/>
        </w:rPr>
        <w:t xml:space="preserve"> Антоновна  пошла в первый класс в 1943 году. «Я хорошо помню свою первую учительницу </w:t>
      </w:r>
      <w:proofErr w:type="spellStart"/>
      <w:r w:rsidRPr="00BD6E60">
        <w:rPr>
          <w:sz w:val="22"/>
          <w:szCs w:val="22"/>
        </w:rPr>
        <w:t>Асташко</w:t>
      </w:r>
      <w:proofErr w:type="spellEnd"/>
      <w:r w:rsidRPr="00BD6E60">
        <w:rPr>
          <w:sz w:val="22"/>
          <w:szCs w:val="22"/>
        </w:rPr>
        <w:t xml:space="preserve"> Александру </w:t>
      </w:r>
      <w:proofErr w:type="spellStart"/>
      <w:r w:rsidRPr="00BD6E60">
        <w:rPr>
          <w:sz w:val="22"/>
          <w:szCs w:val="22"/>
        </w:rPr>
        <w:t>Кузьмовну</w:t>
      </w:r>
      <w:proofErr w:type="spellEnd"/>
      <w:r w:rsidRPr="00BD6E60">
        <w:rPr>
          <w:sz w:val="22"/>
          <w:szCs w:val="22"/>
        </w:rPr>
        <w:t xml:space="preserve"> и кабинет, в котором занимались. В нем были только доска, географическая карта и таблица </w:t>
      </w:r>
      <w:r w:rsidRPr="00BD6E60">
        <w:rPr>
          <w:sz w:val="22"/>
          <w:szCs w:val="22"/>
        </w:rPr>
        <w:lastRenderedPageBreak/>
        <w:t xml:space="preserve">умножения. Учебники были: «Букварь», «Арифметика», «Грамматика». Учились все </w:t>
      </w:r>
      <w:proofErr w:type="gramStart"/>
      <w:r w:rsidRPr="00BD6E60">
        <w:rPr>
          <w:sz w:val="22"/>
          <w:szCs w:val="22"/>
        </w:rPr>
        <w:t>враз</w:t>
      </w:r>
      <w:proofErr w:type="gramEnd"/>
      <w:r w:rsidRPr="00BD6E60">
        <w:rPr>
          <w:sz w:val="22"/>
          <w:szCs w:val="22"/>
        </w:rPr>
        <w:t>, человек 15-17.»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    В 1947 году в этом здании школы установили электрогенератор, а школу разместили в колхозной конторе. Сейчас на этом месте стоит дом </w:t>
      </w:r>
      <w:proofErr w:type="spellStart"/>
      <w:r w:rsidRPr="00BD6E60">
        <w:rPr>
          <w:sz w:val="22"/>
          <w:szCs w:val="22"/>
        </w:rPr>
        <w:t>Потапенко</w:t>
      </w:r>
      <w:proofErr w:type="spellEnd"/>
      <w:r w:rsidRPr="00BD6E60">
        <w:rPr>
          <w:sz w:val="22"/>
          <w:szCs w:val="22"/>
        </w:rPr>
        <w:t xml:space="preserve"> Марии </w:t>
      </w:r>
      <w:proofErr w:type="spellStart"/>
      <w:r w:rsidRPr="00BD6E60">
        <w:rPr>
          <w:sz w:val="22"/>
          <w:szCs w:val="22"/>
        </w:rPr>
        <w:t>Конрадовны</w:t>
      </w:r>
      <w:proofErr w:type="spellEnd"/>
      <w:r w:rsidRPr="00BD6E60">
        <w:rPr>
          <w:sz w:val="22"/>
          <w:szCs w:val="22"/>
        </w:rPr>
        <w:t xml:space="preserve">.  В школе работала одна учительница  </w:t>
      </w:r>
      <w:proofErr w:type="spellStart"/>
      <w:r w:rsidRPr="00BD6E60">
        <w:rPr>
          <w:sz w:val="22"/>
          <w:szCs w:val="22"/>
        </w:rPr>
        <w:t>Петрученя</w:t>
      </w:r>
      <w:proofErr w:type="spellEnd"/>
      <w:r w:rsidRPr="00BD6E60">
        <w:rPr>
          <w:sz w:val="22"/>
          <w:szCs w:val="22"/>
        </w:rPr>
        <w:t xml:space="preserve"> Елизавета  Максимовна и обучала около 20 ребят. Ее семья жила в  </w:t>
      </w:r>
      <w:proofErr w:type="spellStart"/>
      <w:r w:rsidRPr="00BD6E60">
        <w:rPr>
          <w:sz w:val="22"/>
          <w:szCs w:val="22"/>
        </w:rPr>
        <w:t>Степанихе</w:t>
      </w:r>
      <w:proofErr w:type="spellEnd"/>
      <w:r w:rsidRPr="00BD6E60">
        <w:rPr>
          <w:sz w:val="22"/>
          <w:szCs w:val="22"/>
        </w:rPr>
        <w:t xml:space="preserve">. До работы Елизавета Максимовна добиралась на велосипеде, а зимой очень часто оставалась ночевать в доме </w:t>
      </w:r>
      <w:proofErr w:type="spellStart"/>
      <w:r w:rsidRPr="00BD6E60">
        <w:rPr>
          <w:sz w:val="22"/>
          <w:szCs w:val="22"/>
        </w:rPr>
        <w:t>Махтаевых</w:t>
      </w:r>
      <w:proofErr w:type="spellEnd"/>
      <w:r w:rsidRPr="00BD6E60">
        <w:rPr>
          <w:sz w:val="22"/>
          <w:szCs w:val="22"/>
        </w:rPr>
        <w:t>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     В этом здании школа просуществовала до 1958 года. А затем его решили отдать под сельский клуб, установили кинопроектор, а школу перевели в более просторное помещение, находившееся неподалеку. Теперь детей обучали два учителя </w:t>
      </w:r>
      <w:proofErr w:type="spellStart"/>
      <w:r w:rsidRPr="00BD6E60">
        <w:rPr>
          <w:sz w:val="22"/>
          <w:szCs w:val="22"/>
        </w:rPr>
        <w:t>Жернакова</w:t>
      </w:r>
      <w:proofErr w:type="spellEnd"/>
      <w:r w:rsidRPr="00BD6E60">
        <w:rPr>
          <w:sz w:val="22"/>
          <w:szCs w:val="22"/>
        </w:rPr>
        <w:t xml:space="preserve"> (</w:t>
      </w:r>
      <w:proofErr w:type="spellStart"/>
      <w:r w:rsidRPr="00BD6E60">
        <w:rPr>
          <w:sz w:val="22"/>
          <w:szCs w:val="22"/>
        </w:rPr>
        <w:t>Ёргина</w:t>
      </w:r>
      <w:proofErr w:type="spellEnd"/>
      <w:r w:rsidRPr="00BD6E60">
        <w:rPr>
          <w:sz w:val="22"/>
          <w:szCs w:val="22"/>
        </w:rPr>
        <w:t xml:space="preserve">)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Галина Николаевна и Дашковская Татьяна </w:t>
      </w:r>
      <w:proofErr w:type="spellStart"/>
      <w:r w:rsidRPr="00BD6E60">
        <w:rPr>
          <w:sz w:val="22"/>
          <w:szCs w:val="22"/>
        </w:rPr>
        <w:t>Никодимовна</w:t>
      </w:r>
      <w:proofErr w:type="spellEnd"/>
      <w:r w:rsidRPr="00BD6E60">
        <w:rPr>
          <w:sz w:val="22"/>
          <w:szCs w:val="22"/>
        </w:rPr>
        <w:t>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2581575" cy="1762897"/>
            <wp:effectExtent l="19050" t="0" r="9225" b="0"/>
            <wp:docPr id="11" name="Рисунок 11" descr="Даш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шковск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75" cy="176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Дашковская Т.Н. с учениками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 </w:t>
      </w:r>
      <w:r w:rsidRPr="00BD6E60">
        <w:rPr>
          <w:sz w:val="22"/>
          <w:szCs w:val="22"/>
        </w:rPr>
        <w:tab/>
        <w:t xml:space="preserve">Время шло, в стране начался процесс укрупнения сел. Наша деревня стала центром слияния  таких сел как  </w:t>
      </w:r>
      <w:proofErr w:type="spellStart"/>
      <w:r w:rsidRPr="00BD6E60">
        <w:rPr>
          <w:sz w:val="22"/>
          <w:szCs w:val="22"/>
        </w:rPr>
        <w:t>Степаниха</w:t>
      </w:r>
      <w:proofErr w:type="spellEnd"/>
      <w:r w:rsidRPr="00BD6E60">
        <w:rPr>
          <w:sz w:val="22"/>
          <w:szCs w:val="22"/>
        </w:rPr>
        <w:t xml:space="preserve">, Еловый Падун, </w:t>
      </w:r>
      <w:proofErr w:type="spellStart"/>
      <w:r w:rsidRPr="00BD6E60">
        <w:rPr>
          <w:sz w:val="22"/>
          <w:szCs w:val="22"/>
        </w:rPr>
        <w:t>Елбак</w:t>
      </w:r>
      <w:proofErr w:type="spellEnd"/>
      <w:r w:rsidRPr="00BD6E60">
        <w:rPr>
          <w:sz w:val="22"/>
          <w:szCs w:val="22"/>
        </w:rPr>
        <w:t>, Икса. В этих деревнях сначала закрылись школы, и детей для обучения стали привозить в Витебск. Поэтому правление совхоза «Витебский» было решено построить более просторное здание для школы, готовый сруб был привезен из Новосибирска, а срубы для школьных мастерских и столовой из Елового Падуна. Под жилье учителям и ученикам были построены два двухквартирных дома.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2573665" cy="1721708"/>
            <wp:effectExtent l="19050" t="0" r="0" b="0"/>
            <wp:docPr id="12" name="Рисунок 12" descr="школьни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кольники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21" cy="17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E85A02">
      <w:pPr>
        <w:pStyle w:val="a3"/>
        <w:ind w:firstLine="0"/>
        <w:rPr>
          <w:sz w:val="22"/>
          <w:szCs w:val="22"/>
        </w:rPr>
      </w:pPr>
      <w:r w:rsidRPr="00BD6E60">
        <w:rPr>
          <w:sz w:val="22"/>
          <w:szCs w:val="22"/>
        </w:rPr>
        <w:t>Школьники 60-х</w:t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В 1967 году Витебская школа стала восьмилетней, в ней обучалось 104 ученика  в две смены.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lastRenderedPageBreak/>
        <w:drawing>
          <wp:inline distT="0" distB="0" distL="0" distR="0">
            <wp:extent cx="2383265" cy="1573427"/>
            <wp:effectExtent l="19050" t="0" r="0" b="0"/>
            <wp:docPr id="13" name="Рисунок 13" descr="школьни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ьники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52" cy="157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5A0C35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>Школьники 70-х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>Школа как восьмилетняя просуществовала до 1977 года. Постоянного учительского коллектива не было. Директорами в разные годы были Рыжков Иван, Мануйлов Василий.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>С  1977 года школа вновь стала начальной (1-3 классы), так как учеников стало меньше. Учителями в этот период работали Никонова (Крымская) Тамара Александровна, Андреева Нина Андреевна, Третьякова Мария Анисимовна, Мартусова (Леонова) Надежда Александровна.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Постепенно деревня начала разрастаться, налаживалось сельскохозяйственное производство, начало строиться жилье, появились новые улицы, увеличилось количество жителей. Возникла необходимость в открытии восьмилетней школы. Сходом граждан решено было обратиться в районный отдел народного образования с просьбой об открытии 8-летней школы. В 1983 году начало строительство пристройки к школе. </w:t>
      </w:r>
      <w:proofErr w:type="gramStart"/>
      <w:r w:rsidRPr="00BD6E60">
        <w:rPr>
          <w:sz w:val="22"/>
          <w:szCs w:val="22"/>
        </w:rPr>
        <w:t>Было пристроено 4 учебных кабинета и спортивный зал.</w:t>
      </w:r>
      <w:proofErr w:type="gramEnd"/>
      <w:r w:rsidRPr="00BD6E60">
        <w:rPr>
          <w:sz w:val="22"/>
          <w:szCs w:val="22"/>
        </w:rPr>
        <w:t xml:space="preserve">  В 1985 году была открыта восьмилетняя школа. В период 1985 до 1991 годы не было стабильного педагогического коллектива и директора школы.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1985-1986 гг. - Вторушина Светлана Александровна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1986-</w:t>
      </w:r>
      <w:smartTag w:uri="urn:schemas-microsoft-com:office:smarttags" w:element="metricconverter">
        <w:smartTagPr>
          <w:attr w:name="ProductID" w:val="1987 г"/>
        </w:smartTagPr>
        <w:r w:rsidRPr="00BD6E60">
          <w:rPr>
            <w:sz w:val="22"/>
            <w:szCs w:val="22"/>
          </w:rPr>
          <w:t>1987 г</w:t>
        </w:r>
      </w:smartTag>
      <w:proofErr w:type="gramStart"/>
      <w:r w:rsidRPr="00BD6E60">
        <w:rPr>
          <w:sz w:val="22"/>
          <w:szCs w:val="22"/>
        </w:rPr>
        <w:t>.г</w:t>
      </w:r>
      <w:proofErr w:type="gramEnd"/>
      <w:r w:rsidRPr="00BD6E60">
        <w:rPr>
          <w:sz w:val="22"/>
          <w:szCs w:val="22"/>
        </w:rPr>
        <w:t xml:space="preserve"> - Егоров Алексей Петрович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1987-</w:t>
      </w:r>
      <w:smartTag w:uri="urn:schemas-microsoft-com:office:smarttags" w:element="metricconverter">
        <w:smartTagPr>
          <w:attr w:name="ProductID" w:val="1988 г"/>
        </w:smartTagPr>
        <w:r w:rsidRPr="00BD6E60">
          <w:rPr>
            <w:sz w:val="22"/>
            <w:szCs w:val="22"/>
          </w:rPr>
          <w:t>1988 г</w:t>
        </w:r>
      </w:smartTag>
      <w:proofErr w:type="gramStart"/>
      <w:r w:rsidRPr="00BD6E60">
        <w:rPr>
          <w:sz w:val="22"/>
          <w:szCs w:val="22"/>
        </w:rPr>
        <w:t>.г</w:t>
      </w:r>
      <w:proofErr w:type="gramEnd"/>
      <w:r w:rsidRPr="00BD6E60">
        <w:rPr>
          <w:sz w:val="22"/>
          <w:szCs w:val="22"/>
        </w:rPr>
        <w:t xml:space="preserve"> – Малиновская Марианна Львовна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1988-1989 г</w:t>
      </w:r>
      <w:proofErr w:type="gramStart"/>
      <w:r w:rsidRPr="00BD6E60">
        <w:rPr>
          <w:sz w:val="22"/>
          <w:szCs w:val="22"/>
        </w:rPr>
        <w:t>.г</w:t>
      </w:r>
      <w:proofErr w:type="gramEnd"/>
      <w:r w:rsidRPr="00BD6E60">
        <w:rPr>
          <w:sz w:val="22"/>
          <w:szCs w:val="22"/>
        </w:rPr>
        <w:t xml:space="preserve"> – Парфенов Владимир Иванович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1989- </w:t>
      </w:r>
      <w:smartTag w:uri="urn:schemas-microsoft-com:office:smarttags" w:element="metricconverter">
        <w:smartTagPr>
          <w:attr w:name="ProductID" w:val="1990 г"/>
        </w:smartTagPr>
        <w:r w:rsidRPr="00BD6E60">
          <w:rPr>
            <w:sz w:val="22"/>
            <w:szCs w:val="22"/>
          </w:rPr>
          <w:t>1990 г</w:t>
        </w:r>
      </w:smartTag>
      <w:proofErr w:type="gramStart"/>
      <w:r w:rsidRPr="00BD6E60">
        <w:rPr>
          <w:sz w:val="22"/>
          <w:szCs w:val="22"/>
        </w:rPr>
        <w:t>.г</w:t>
      </w:r>
      <w:proofErr w:type="gramEnd"/>
      <w:r w:rsidRPr="00BD6E60">
        <w:rPr>
          <w:sz w:val="22"/>
          <w:szCs w:val="22"/>
        </w:rPr>
        <w:t xml:space="preserve"> – </w:t>
      </w:r>
      <w:proofErr w:type="spellStart"/>
      <w:r w:rsidRPr="00BD6E60">
        <w:rPr>
          <w:sz w:val="22"/>
          <w:szCs w:val="22"/>
        </w:rPr>
        <w:t>Саламатов</w:t>
      </w:r>
      <w:proofErr w:type="spellEnd"/>
      <w:r w:rsidRPr="00BD6E60">
        <w:rPr>
          <w:sz w:val="22"/>
          <w:szCs w:val="22"/>
        </w:rPr>
        <w:t xml:space="preserve">  Михаил Михайлович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1990- </w:t>
      </w:r>
      <w:smartTag w:uri="urn:schemas-microsoft-com:office:smarttags" w:element="metricconverter">
        <w:smartTagPr>
          <w:attr w:name="ProductID" w:val="1991 г"/>
        </w:smartTagPr>
        <w:r w:rsidRPr="00BD6E60">
          <w:rPr>
            <w:sz w:val="22"/>
            <w:szCs w:val="22"/>
          </w:rPr>
          <w:t>1991 г</w:t>
        </w:r>
      </w:smartTag>
      <w:proofErr w:type="gramStart"/>
      <w:r w:rsidRPr="00BD6E60">
        <w:rPr>
          <w:sz w:val="22"/>
          <w:szCs w:val="22"/>
        </w:rPr>
        <w:t>.г</w:t>
      </w:r>
      <w:proofErr w:type="gramEnd"/>
      <w:r w:rsidRPr="00BD6E60">
        <w:rPr>
          <w:sz w:val="22"/>
          <w:szCs w:val="22"/>
        </w:rPr>
        <w:t>-  Рябцева Оксана Викторовна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1991-2006 гг. – Харина Надежда Романовна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С 1991 года с приходом Хариной Н.Р. сформировался стабильный педагогический коллектив.  В  школе  работало 12 учителей. Все педагоги имели высшее образование. 1 учитель имел  высшую категорию, 7 – с первой категорией, 4 – со второй категорий.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 xml:space="preserve">   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lastRenderedPageBreak/>
        <w:t xml:space="preserve">      </w:t>
      </w:r>
      <w:r w:rsidRPr="00BD6E60">
        <w:rPr>
          <w:noProof/>
          <w:sz w:val="22"/>
          <w:szCs w:val="22"/>
        </w:rPr>
        <w:drawing>
          <wp:inline distT="0" distB="0" distL="0" distR="0">
            <wp:extent cx="4407535" cy="2940685"/>
            <wp:effectExtent l="19050" t="0" r="0" b="0"/>
            <wp:docPr id="14" name="Рисунок 14" descr="ученики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ченики 19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  </w:t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 xml:space="preserve">Выпускники 1988 года.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 Центром культурной жизни  нашего села всегда являлась   школа.   Педагогический коллектив направляет свои усилия на формирование ученика как субъекта русской культуры. С этой целью изучаются традиции, обычаи русского народа в целом и родной деревни в частности. Этому посвящены школьные мероприятия.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82770" cy="2545715"/>
            <wp:effectExtent l="19050" t="0" r="0" b="0"/>
            <wp:docPr id="15" name="Рисунок 15" descr="за околиц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 околице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lastRenderedPageBreak/>
        <w:drawing>
          <wp:inline distT="0" distB="0" distL="0" distR="0">
            <wp:extent cx="4382770" cy="2635885"/>
            <wp:effectExtent l="19050" t="0" r="0" b="0"/>
            <wp:docPr id="16" name="Рисунок 16" descr="за околице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 околицей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«За околицей»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24985" cy="2619375"/>
            <wp:effectExtent l="19050" t="0" r="0" b="0"/>
            <wp:docPr id="17" name="Рисунок 17" descr="Выйду на ул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йду на улиц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82770" cy="2660650"/>
            <wp:effectExtent l="19050" t="0" r="0" b="0"/>
            <wp:docPr id="18" name="Рисунок 18" descr="выйду на улицу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йду на улицу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«Выйду на улицу»</w:t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noProof/>
          <w:sz w:val="22"/>
          <w:szCs w:val="22"/>
        </w:rPr>
        <w:lastRenderedPageBreak/>
        <w:drawing>
          <wp:inline distT="0" distB="0" distL="0" distR="0">
            <wp:extent cx="4382770" cy="2660650"/>
            <wp:effectExtent l="19050" t="0" r="0" b="0"/>
            <wp:docPr id="19" name="Рисунок 19" descr="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 м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 xml:space="preserve"> </w:t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33240" cy="2800985"/>
            <wp:effectExtent l="19050" t="0" r="0" b="0"/>
            <wp:docPr id="20" name="Рисунок 20" descr="день под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поде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9 мая День Победы</w:t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82770" cy="2734945"/>
            <wp:effectExtent l="19050" t="0" r="0" b="0"/>
            <wp:docPr id="21" name="Рисунок 21" descr="новый го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овый год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noProof/>
          <w:sz w:val="22"/>
          <w:szCs w:val="22"/>
        </w:rPr>
        <w:lastRenderedPageBreak/>
        <w:drawing>
          <wp:inline distT="0" distB="0" distL="0" distR="0">
            <wp:extent cx="4382770" cy="2800985"/>
            <wp:effectExtent l="19050" t="0" r="0" b="0"/>
            <wp:docPr id="22" name="Рисунок 22" descr="новый го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ый год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«Новый год»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drawing>
          <wp:inline distT="0" distB="0" distL="0" distR="0">
            <wp:extent cx="4382770" cy="2660650"/>
            <wp:effectExtent l="19050" t="0" r="0" b="0"/>
            <wp:docPr id="23" name="Рисунок 23" descr="спортивные соревн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ортивные соревнован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Спортивные состязания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>После ухода на заслуженный отдых Хариной Надежды Романовны в 2006 году  директором школы стала Гущина Валентина Викторовна.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noProof/>
          <w:sz w:val="22"/>
          <w:szCs w:val="22"/>
        </w:rPr>
        <w:lastRenderedPageBreak/>
        <w:drawing>
          <wp:inline distT="0" distB="0" distL="0" distR="0">
            <wp:extent cx="4497705" cy="3097530"/>
            <wp:effectExtent l="19050" t="0" r="0" b="0"/>
            <wp:docPr id="25" name="Рисунок 25" descr="коллектив учителей 2007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лектив учителей 2007г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  <w:r w:rsidRPr="00BD6E60">
        <w:rPr>
          <w:sz w:val="22"/>
          <w:szCs w:val="22"/>
        </w:rPr>
        <w:t>Коллектив учителей 2007 г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</w:r>
    </w:p>
    <w:p w:rsidR="00BD6E60" w:rsidRPr="00BD6E60" w:rsidRDefault="00BD6E60" w:rsidP="00BD6E60">
      <w:pPr>
        <w:pStyle w:val="a3"/>
        <w:ind w:firstLine="0"/>
        <w:jc w:val="center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 xml:space="preserve">Жизнь в школе кипит, кроме учебной деятельности </w:t>
      </w:r>
      <w:proofErr w:type="gramStart"/>
      <w:r w:rsidRPr="00BD6E60">
        <w:rPr>
          <w:sz w:val="22"/>
          <w:szCs w:val="22"/>
        </w:rPr>
        <w:t>много внеурочной работы: работают</w:t>
      </w:r>
      <w:proofErr w:type="gramEnd"/>
      <w:r w:rsidRPr="00BD6E60">
        <w:rPr>
          <w:sz w:val="22"/>
          <w:szCs w:val="22"/>
        </w:rPr>
        <w:t xml:space="preserve"> кружки,  каждый может найти дело по интересу, проводятся внеклассные мероприятия. Учителя и ученики принимают участие в районных и областных конкурсах, выезжают на районные мероприятия. 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  <w:r w:rsidRPr="00BD6E60">
        <w:rPr>
          <w:sz w:val="22"/>
          <w:szCs w:val="22"/>
        </w:rPr>
        <w:tab/>
        <w:t>Учителя не стоят на месте, постоянно повышают свой педагогический уровень, посещают районные и областные семинары, ищут новые методы работы, чтобы заинтересовать учеников.</w:t>
      </w: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pStyle w:val="a3"/>
        <w:ind w:firstLine="0"/>
        <w:jc w:val="both"/>
        <w:rPr>
          <w:sz w:val="22"/>
          <w:szCs w:val="22"/>
        </w:rPr>
      </w:pPr>
    </w:p>
    <w:p w:rsidR="00BD6E60" w:rsidRPr="00BD6E60" w:rsidRDefault="00BD6E60" w:rsidP="00BD6E60">
      <w:pPr>
        <w:jc w:val="both"/>
        <w:rPr>
          <w:rFonts w:ascii="Times New Roman" w:hAnsi="Times New Roman" w:cs="Times New Roman"/>
        </w:rPr>
      </w:pPr>
    </w:p>
    <w:p w:rsidR="00BD6E60" w:rsidRPr="00BD6E60" w:rsidRDefault="00BD6E60" w:rsidP="00BD6E60">
      <w:pPr>
        <w:jc w:val="both"/>
        <w:rPr>
          <w:rFonts w:ascii="Times New Roman" w:hAnsi="Times New Roman" w:cs="Times New Roman"/>
        </w:rPr>
      </w:pPr>
    </w:p>
    <w:p w:rsidR="00BD6E60" w:rsidRPr="00BD6E60" w:rsidRDefault="00BD6E60" w:rsidP="00BD6E60">
      <w:pPr>
        <w:jc w:val="both"/>
        <w:rPr>
          <w:rFonts w:ascii="Times New Roman" w:hAnsi="Times New Roman" w:cs="Times New Roman"/>
        </w:rPr>
      </w:pPr>
    </w:p>
    <w:p w:rsidR="00BD6E60" w:rsidRPr="00BD6E60" w:rsidRDefault="00BD6E60">
      <w:pPr>
        <w:rPr>
          <w:rFonts w:ascii="Times New Roman" w:hAnsi="Times New Roman" w:cs="Times New Roman"/>
        </w:rPr>
      </w:pPr>
    </w:p>
    <w:sectPr w:rsidR="00BD6E60" w:rsidRPr="00BD6E60" w:rsidSect="00FB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D6E60"/>
    <w:rsid w:val="001E1064"/>
    <w:rsid w:val="005A0C35"/>
    <w:rsid w:val="006313EE"/>
    <w:rsid w:val="006F0384"/>
    <w:rsid w:val="00711284"/>
    <w:rsid w:val="0090016C"/>
    <w:rsid w:val="009D6D6B"/>
    <w:rsid w:val="00BD6E60"/>
    <w:rsid w:val="00D21D63"/>
    <w:rsid w:val="00E85A02"/>
    <w:rsid w:val="00FB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D6E60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D6E6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длоргн</dc:creator>
  <cp:keywords/>
  <dc:description/>
  <cp:lastModifiedBy>user01</cp:lastModifiedBy>
  <cp:revision>7</cp:revision>
  <dcterms:created xsi:type="dcterms:W3CDTF">2017-03-30T10:10:00Z</dcterms:created>
  <dcterms:modified xsi:type="dcterms:W3CDTF">2018-06-13T09:51:00Z</dcterms:modified>
</cp:coreProperties>
</file>